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7AC0" w:rsidRPr="00683E35" w:rsidRDefault="00337AC0" w:rsidP="007D53D4">
      <w:pPr>
        <w:ind w:firstLine="10206"/>
        <w:rPr>
          <w:sz w:val="26"/>
          <w:szCs w:val="26"/>
        </w:rPr>
      </w:pPr>
      <w:r w:rsidRPr="00683E35">
        <w:rPr>
          <w:sz w:val="26"/>
          <w:szCs w:val="26"/>
        </w:rPr>
        <w:t xml:space="preserve">Приложение </w:t>
      </w:r>
    </w:p>
    <w:p w:rsidR="00337AC0" w:rsidRPr="00683E35" w:rsidRDefault="00337AC0" w:rsidP="007D53D4">
      <w:pPr>
        <w:ind w:firstLine="10206"/>
        <w:rPr>
          <w:sz w:val="26"/>
          <w:szCs w:val="26"/>
        </w:rPr>
      </w:pPr>
      <w:r w:rsidRPr="00683E35">
        <w:rPr>
          <w:sz w:val="26"/>
          <w:szCs w:val="26"/>
        </w:rPr>
        <w:t xml:space="preserve">к решению Думы Советского района </w:t>
      </w:r>
    </w:p>
    <w:p w:rsidR="00337AC0" w:rsidRDefault="00337AC0" w:rsidP="007D53D4">
      <w:pPr>
        <w:ind w:firstLine="10206"/>
        <w:rPr>
          <w:sz w:val="26"/>
          <w:szCs w:val="26"/>
        </w:rPr>
      </w:pPr>
      <w:r w:rsidRPr="00683E35">
        <w:rPr>
          <w:sz w:val="26"/>
          <w:szCs w:val="26"/>
        </w:rPr>
        <w:t>от «</w:t>
      </w:r>
      <w:r w:rsidR="00EA4926">
        <w:rPr>
          <w:sz w:val="26"/>
          <w:szCs w:val="26"/>
        </w:rPr>
        <w:t>27</w:t>
      </w:r>
      <w:r w:rsidRPr="00683E35">
        <w:rPr>
          <w:sz w:val="26"/>
          <w:szCs w:val="26"/>
        </w:rPr>
        <w:t xml:space="preserve">» </w:t>
      </w:r>
      <w:r>
        <w:rPr>
          <w:sz w:val="26"/>
          <w:szCs w:val="26"/>
        </w:rPr>
        <w:t>июня</w:t>
      </w:r>
      <w:r w:rsidRPr="00683E35">
        <w:rPr>
          <w:sz w:val="26"/>
          <w:szCs w:val="26"/>
        </w:rPr>
        <w:t xml:space="preserve"> 201</w:t>
      </w:r>
      <w:r>
        <w:rPr>
          <w:sz w:val="26"/>
          <w:szCs w:val="26"/>
        </w:rPr>
        <w:t>9 г.</w:t>
      </w:r>
      <w:r w:rsidRPr="00683E35">
        <w:rPr>
          <w:sz w:val="26"/>
          <w:szCs w:val="26"/>
        </w:rPr>
        <w:t xml:space="preserve"> № </w:t>
      </w:r>
      <w:r w:rsidR="00EA4926">
        <w:rPr>
          <w:sz w:val="26"/>
          <w:szCs w:val="26"/>
        </w:rPr>
        <w:t>292</w:t>
      </w:r>
      <w:bookmarkStart w:id="0" w:name="_GoBack"/>
      <w:bookmarkEnd w:id="0"/>
      <w:r>
        <w:rPr>
          <w:sz w:val="26"/>
          <w:szCs w:val="26"/>
        </w:rPr>
        <w:t>/НПА</w:t>
      </w:r>
    </w:p>
    <w:p w:rsidR="0005468A" w:rsidRDefault="0005468A" w:rsidP="007D53D4">
      <w:pPr>
        <w:ind w:firstLine="10206"/>
        <w:rPr>
          <w:sz w:val="26"/>
          <w:szCs w:val="26"/>
        </w:rPr>
      </w:pPr>
    </w:p>
    <w:p w:rsidR="0005468A" w:rsidRDefault="0005468A" w:rsidP="007D53D4">
      <w:pPr>
        <w:ind w:firstLine="10206"/>
        <w:rPr>
          <w:sz w:val="26"/>
          <w:szCs w:val="26"/>
        </w:rPr>
      </w:pPr>
      <w:r>
        <w:rPr>
          <w:sz w:val="26"/>
          <w:szCs w:val="26"/>
        </w:rPr>
        <w:t xml:space="preserve">Приложение 3 к решению Думы </w:t>
      </w:r>
    </w:p>
    <w:p w:rsidR="0005468A" w:rsidRDefault="0005468A" w:rsidP="007D53D4">
      <w:pPr>
        <w:ind w:firstLine="10206"/>
        <w:rPr>
          <w:sz w:val="26"/>
          <w:szCs w:val="26"/>
        </w:rPr>
      </w:pPr>
      <w:r>
        <w:rPr>
          <w:sz w:val="26"/>
          <w:szCs w:val="26"/>
        </w:rPr>
        <w:t xml:space="preserve">Советского района от 25.12.2018 </w:t>
      </w:r>
    </w:p>
    <w:p w:rsidR="0005468A" w:rsidRPr="00683E35" w:rsidRDefault="0005468A" w:rsidP="007D53D4">
      <w:pPr>
        <w:ind w:firstLine="10206"/>
        <w:rPr>
          <w:sz w:val="26"/>
          <w:szCs w:val="26"/>
        </w:rPr>
      </w:pPr>
      <w:r>
        <w:rPr>
          <w:sz w:val="26"/>
          <w:szCs w:val="26"/>
        </w:rPr>
        <w:t>№ 242/НПА</w:t>
      </w:r>
    </w:p>
    <w:p w:rsidR="00337AC0" w:rsidRPr="00683E35" w:rsidRDefault="00337AC0" w:rsidP="00337AC0">
      <w:pPr>
        <w:ind w:firstLine="720"/>
        <w:jc w:val="both"/>
        <w:rPr>
          <w:sz w:val="26"/>
          <w:szCs w:val="26"/>
        </w:rPr>
      </w:pPr>
    </w:p>
    <w:p w:rsidR="00337AC0" w:rsidRDefault="00337AC0" w:rsidP="00337AC0">
      <w:pPr>
        <w:jc w:val="center"/>
        <w:rPr>
          <w:b/>
          <w:sz w:val="26"/>
          <w:szCs w:val="26"/>
        </w:rPr>
      </w:pPr>
      <w:r w:rsidRPr="00683E35">
        <w:rPr>
          <w:b/>
          <w:sz w:val="26"/>
          <w:szCs w:val="26"/>
        </w:rPr>
        <w:t xml:space="preserve">Перечень полномочий по решению вопросов местного значения поселений, </w:t>
      </w:r>
      <w:r>
        <w:rPr>
          <w:b/>
          <w:sz w:val="26"/>
          <w:szCs w:val="26"/>
        </w:rPr>
        <w:t xml:space="preserve">принятых </w:t>
      </w:r>
      <w:r w:rsidRPr="00683E35">
        <w:rPr>
          <w:b/>
          <w:sz w:val="26"/>
          <w:szCs w:val="26"/>
        </w:rPr>
        <w:t>администрацией Советского района для осуществления</w:t>
      </w:r>
      <w:r>
        <w:rPr>
          <w:b/>
          <w:sz w:val="26"/>
          <w:szCs w:val="26"/>
        </w:rPr>
        <w:t xml:space="preserve"> в </w:t>
      </w:r>
      <w:r w:rsidRPr="00683E35">
        <w:rPr>
          <w:b/>
          <w:sz w:val="26"/>
          <w:szCs w:val="26"/>
        </w:rPr>
        <w:t>2019-202</w:t>
      </w:r>
      <w:r>
        <w:rPr>
          <w:b/>
          <w:sz w:val="26"/>
          <w:szCs w:val="26"/>
        </w:rPr>
        <w:t>0</w:t>
      </w:r>
      <w:r w:rsidRPr="00683E35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годах</w:t>
      </w:r>
    </w:p>
    <w:p w:rsidR="00337AC0" w:rsidRPr="00683E35" w:rsidRDefault="00337AC0" w:rsidP="00337AC0">
      <w:pPr>
        <w:jc w:val="center"/>
        <w:rPr>
          <w:sz w:val="26"/>
          <w:szCs w:val="26"/>
        </w:rPr>
      </w:pPr>
    </w:p>
    <w:tbl>
      <w:tblPr>
        <w:tblW w:w="14683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7"/>
        <w:gridCol w:w="13866"/>
      </w:tblGrid>
      <w:tr w:rsidR="00337AC0" w:rsidRPr="00DA5C50" w:rsidTr="00E03BF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337AC0" w:rsidRPr="00DA5C50" w:rsidRDefault="00337AC0" w:rsidP="00E03BFE">
            <w:pPr>
              <w:pStyle w:val="a3"/>
              <w:ind w:right="-113"/>
              <w:rPr>
                <w:b/>
                <w:color w:val="000000"/>
                <w:sz w:val="24"/>
                <w:szCs w:val="24"/>
              </w:rPr>
            </w:pPr>
            <w:r w:rsidRPr="00DA5C50">
              <w:rPr>
                <w:b/>
                <w:color w:val="000000"/>
                <w:sz w:val="24"/>
                <w:szCs w:val="24"/>
              </w:rPr>
              <w:t>№</w:t>
            </w:r>
          </w:p>
          <w:p w:rsidR="00337AC0" w:rsidRPr="00DA5C50" w:rsidRDefault="00337AC0" w:rsidP="00E03BFE">
            <w:pPr>
              <w:pStyle w:val="a3"/>
              <w:jc w:val="center"/>
              <w:rPr>
                <w:b/>
                <w:color w:val="000000"/>
                <w:sz w:val="24"/>
                <w:szCs w:val="24"/>
              </w:rPr>
            </w:pPr>
            <w:r w:rsidRPr="00DA5C50">
              <w:rPr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337AC0" w:rsidRPr="00DA5C50" w:rsidRDefault="00337AC0" w:rsidP="00E03BFE">
            <w:pPr>
              <w:pStyle w:val="a3"/>
              <w:jc w:val="center"/>
              <w:rPr>
                <w:b/>
                <w:color w:val="000000"/>
                <w:sz w:val="24"/>
                <w:szCs w:val="24"/>
              </w:rPr>
            </w:pPr>
            <w:r w:rsidRPr="00DA5C50">
              <w:rPr>
                <w:b/>
                <w:color w:val="000000"/>
                <w:sz w:val="24"/>
                <w:szCs w:val="24"/>
              </w:rPr>
              <w:t>Полномочия по решению вопросов местного значения</w:t>
            </w:r>
            <w:r>
              <w:rPr>
                <w:b/>
                <w:color w:val="000000"/>
                <w:sz w:val="24"/>
                <w:szCs w:val="24"/>
              </w:rPr>
              <w:t xml:space="preserve"> принятые для осуществления администрацией Советского района / основание  принятия полномочий               </w:t>
            </w:r>
          </w:p>
        </w:tc>
      </w:tr>
      <w:tr w:rsidR="00337AC0" w:rsidRPr="00DA5C50" w:rsidTr="00E03BF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337AC0" w:rsidRPr="00754702" w:rsidRDefault="00337AC0" w:rsidP="00E03BFE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75470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337AC0" w:rsidRDefault="00337AC0" w:rsidP="00E03BFE">
            <w:pPr>
              <w:pStyle w:val="a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ОТ АДМИНИСТРАЦИИ ГОРОДСКОГО ПОСЕЛЕНИЯ СОВЕТСКИЙ</w:t>
            </w:r>
          </w:p>
          <w:p w:rsidR="00337AC0" w:rsidRPr="00754702" w:rsidRDefault="00337AC0" w:rsidP="00337AC0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754702">
              <w:rPr>
                <w:color w:val="000000"/>
                <w:sz w:val="24"/>
                <w:szCs w:val="24"/>
              </w:rPr>
              <w:t>(</w:t>
            </w:r>
            <w:r w:rsidRPr="00754702">
              <w:rPr>
                <w:color w:val="auto"/>
                <w:sz w:val="24"/>
                <w:szCs w:val="24"/>
              </w:rPr>
              <w:t>П</w:t>
            </w:r>
            <w:r w:rsidRPr="00AE0922">
              <w:rPr>
                <w:color w:val="auto"/>
                <w:sz w:val="26"/>
                <w:szCs w:val="26"/>
              </w:rPr>
              <w:t xml:space="preserve">исьмо администрации Советского района от </w:t>
            </w:r>
            <w:r>
              <w:rPr>
                <w:color w:val="auto"/>
                <w:sz w:val="26"/>
                <w:szCs w:val="26"/>
              </w:rPr>
              <w:t>15</w:t>
            </w:r>
            <w:r w:rsidRPr="00AE0922">
              <w:rPr>
                <w:color w:val="auto"/>
                <w:sz w:val="26"/>
                <w:szCs w:val="26"/>
              </w:rPr>
              <w:t>.</w:t>
            </w:r>
            <w:r>
              <w:rPr>
                <w:color w:val="auto"/>
                <w:sz w:val="26"/>
                <w:szCs w:val="26"/>
              </w:rPr>
              <w:t>04</w:t>
            </w:r>
            <w:r w:rsidRPr="00AE0922">
              <w:rPr>
                <w:color w:val="auto"/>
                <w:sz w:val="26"/>
                <w:szCs w:val="26"/>
              </w:rPr>
              <w:t>.201</w:t>
            </w:r>
            <w:r>
              <w:rPr>
                <w:color w:val="auto"/>
                <w:sz w:val="26"/>
                <w:szCs w:val="26"/>
              </w:rPr>
              <w:t>9</w:t>
            </w:r>
            <w:r w:rsidRPr="00AE0922">
              <w:rPr>
                <w:color w:val="auto"/>
                <w:sz w:val="26"/>
                <w:szCs w:val="26"/>
              </w:rPr>
              <w:t xml:space="preserve"> № </w:t>
            </w:r>
            <w:r>
              <w:rPr>
                <w:color w:val="auto"/>
                <w:sz w:val="26"/>
                <w:szCs w:val="26"/>
              </w:rPr>
              <w:t xml:space="preserve"> 0</w:t>
            </w:r>
            <w:r w:rsidRPr="00AE0922">
              <w:rPr>
                <w:color w:val="auto"/>
                <w:sz w:val="26"/>
                <w:szCs w:val="26"/>
              </w:rPr>
              <w:t>1</w:t>
            </w:r>
            <w:r>
              <w:rPr>
                <w:color w:val="auto"/>
                <w:sz w:val="26"/>
                <w:szCs w:val="26"/>
              </w:rPr>
              <w:t>-ИСХ-3294</w:t>
            </w:r>
            <w:r w:rsidRPr="00AE0922">
              <w:rPr>
                <w:color w:val="auto"/>
                <w:sz w:val="26"/>
                <w:szCs w:val="26"/>
              </w:rPr>
              <w:t xml:space="preserve"> с предложениями о передаче осуществления части полномочий по решению вопросов местного значения на уровень </w:t>
            </w:r>
            <w:r>
              <w:rPr>
                <w:color w:val="auto"/>
                <w:sz w:val="26"/>
                <w:szCs w:val="26"/>
              </w:rPr>
              <w:t xml:space="preserve">администрации Советского района, </w:t>
            </w:r>
            <w:r w:rsidRPr="00AE0922">
              <w:rPr>
                <w:color w:val="auto"/>
                <w:sz w:val="26"/>
                <w:szCs w:val="26"/>
              </w:rPr>
              <w:t xml:space="preserve">решение Совета депутатов городского поселения Советский от </w:t>
            </w:r>
            <w:r>
              <w:rPr>
                <w:color w:val="auto"/>
                <w:sz w:val="26"/>
                <w:szCs w:val="26"/>
              </w:rPr>
              <w:t>3</w:t>
            </w:r>
            <w:r w:rsidRPr="00AE0922">
              <w:rPr>
                <w:color w:val="auto"/>
                <w:sz w:val="26"/>
                <w:szCs w:val="26"/>
              </w:rPr>
              <w:t>1</w:t>
            </w:r>
            <w:r>
              <w:rPr>
                <w:color w:val="auto"/>
                <w:sz w:val="26"/>
                <w:szCs w:val="26"/>
              </w:rPr>
              <w:t>.05</w:t>
            </w:r>
            <w:r w:rsidRPr="00AE0922">
              <w:rPr>
                <w:color w:val="auto"/>
                <w:sz w:val="26"/>
                <w:szCs w:val="26"/>
              </w:rPr>
              <w:t xml:space="preserve">.2019 № </w:t>
            </w:r>
            <w:r>
              <w:rPr>
                <w:color w:val="auto"/>
                <w:sz w:val="26"/>
                <w:szCs w:val="26"/>
              </w:rPr>
              <w:t>205</w:t>
            </w:r>
            <w:r w:rsidRPr="00AE0922">
              <w:rPr>
                <w:color w:val="auto"/>
                <w:sz w:val="26"/>
                <w:szCs w:val="26"/>
              </w:rPr>
              <w:t>-</w:t>
            </w:r>
            <w:r w:rsidRPr="00AE0922">
              <w:rPr>
                <w:color w:val="auto"/>
                <w:sz w:val="26"/>
                <w:szCs w:val="26"/>
                <w:lang w:val="en-US"/>
              </w:rPr>
              <w:t>IV</w:t>
            </w:r>
            <w:r w:rsidRPr="00AE0922">
              <w:rPr>
                <w:color w:val="auto"/>
                <w:sz w:val="26"/>
                <w:szCs w:val="26"/>
              </w:rPr>
              <w:t>)</w:t>
            </w:r>
          </w:p>
        </w:tc>
      </w:tr>
      <w:tr w:rsidR="00337AC0" w:rsidTr="00E03BF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337AC0" w:rsidRPr="00595877" w:rsidRDefault="00337AC0" w:rsidP="00E03BFE">
            <w:pPr>
              <w:ind w:left="59" w:hanging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595877">
              <w:rPr>
                <w:sz w:val="24"/>
                <w:szCs w:val="24"/>
              </w:rPr>
              <w:t>1.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337AC0" w:rsidRDefault="006E040C" w:rsidP="00631ED0">
            <w:pPr>
              <w:ind w:right="29" w:firstLine="123"/>
              <w:jc w:val="both"/>
            </w:pPr>
            <w:r>
              <w:rPr>
                <w:color w:val="auto"/>
                <w:sz w:val="24"/>
                <w:szCs w:val="24"/>
              </w:rPr>
              <w:t>У</w:t>
            </w:r>
            <w:r w:rsidRPr="00264068">
              <w:rPr>
                <w:color w:val="auto"/>
                <w:sz w:val="24"/>
                <w:szCs w:val="24"/>
              </w:rPr>
              <w:t xml:space="preserve">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</w:t>
            </w:r>
            <w:hyperlink r:id="rId5" w:history="1">
              <w:r w:rsidRPr="00264068">
                <w:rPr>
                  <w:color w:val="auto"/>
                  <w:sz w:val="24"/>
                  <w:szCs w:val="24"/>
                </w:rPr>
                <w:t>Градостроительным кодексом</w:t>
              </w:r>
            </w:hyperlink>
            <w:r w:rsidRPr="00264068">
              <w:rPr>
                <w:color w:val="auto"/>
                <w:sz w:val="24"/>
                <w:szCs w:val="24"/>
              </w:rPr>
      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 земельных участков в границах поселения для муниципальных нужд, </w:t>
            </w:r>
            <w:r w:rsidRPr="001A3647">
              <w:rPr>
                <w:color w:val="auto"/>
                <w:sz w:val="24"/>
                <w:szCs w:val="24"/>
              </w:rPr>
              <w:t xml:space="preserve">осуществление муниципального земельного контроля в границах поселения, </w:t>
            </w:r>
            <w:r w:rsidRPr="00264068">
              <w:rPr>
                <w:color w:val="auto"/>
                <w:sz w:val="24"/>
                <w:szCs w:val="24"/>
              </w:rPr>
              <w:t xml:space="preserve">осуществление в случаях, предусмотренных </w:t>
            </w:r>
            <w:hyperlink r:id="rId6" w:history="1">
              <w:r w:rsidRPr="00264068">
                <w:rPr>
                  <w:color w:val="auto"/>
                  <w:sz w:val="24"/>
                  <w:szCs w:val="24"/>
                </w:rPr>
                <w:t>Градостроительным кодексом</w:t>
              </w:r>
            </w:hyperlink>
            <w:r w:rsidRPr="00264068">
              <w:rPr>
                <w:color w:val="auto"/>
                <w:sz w:val="24"/>
                <w:szCs w:val="24"/>
              </w:rPr>
              <w:t xml:space="preserve"> Российской Федерации, осмотров зданий, сооружений и выдача рекомендаций об устранении выявленных в ходе таких осмотров нарушений, направление </w:t>
            </w:r>
            <w:hyperlink r:id="rId7" w:history="1">
              <w:r w:rsidRPr="00264068">
                <w:rPr>
                  <w:color w:val="auto"/>
                  <w:sz w:val="24"/>
                  <w:szCs w:val="24"/>
                </w:rPr>
                <w:t>уведомления</w:t>
              </w:r>
            </w:hyperlink>
            <w:r w:rsidRPr="00264068">
              <w:rPr>
                <w:color w:val="auto"/>
                <w:sz w:val="24"/>
                <w:szCs w:val="24"/>
              </w:rPr>
              <w:t xml:space="preserve">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</w:t>
            </w:r>
            <w:hyperlink r:id="rId8" w:history="1">
              <w:r w:rsidRPr="00264068">
                <w:rPr>
                  <w:color w:val="auto"/>
                  <w:sz w:val="24"/>
                  <w:szCs w:val="24"/>
                </w:rPr>
                <w:t>уведомления</w:t>
              </w:r>
            </w:hyperlink>
            <w:r w:rsidRPr="00264068">
              <w:rPr>
                <w:color w:val="auto"/>
                <w:sz w:val="24"/>
                <w:szCs w:val="24"/>
              </w:rPr>
              <w:t xml:space="preserve">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</w:t>
            </w:r>
            <w:r w:rsidRPr="00264068">
              <w:rPr>
                <w:color w:val="auto"/>
                <w:sz w:val="24"/>
                <w:szCs w:val="24"/>
              </w:rPr>
              <w:lastRenderedPageBreak/>
              <w:t xml:space="preserve">индивидуального жилищного строительства или садового дома на земельном участке, </w:t>
            </w:r>
            <w:hyperlink r:id="rId9" w:history="1">
              <w:r w:rsidRPr="00264068">
                <w:rPr>
                  <w:color w:val="auto"/>
                  <w:sz w:val="24"/>
                  <w:szCs w:val="24"/>
                </w:rPr>
                <w:t>уведомления о соответствии</w:t>
              </w:r>
            </w:hyperlink>
            <w:r w:rsidRPr="00264068">
              <w:rPr>
                <w:color w:val="auto"/>
                <w:sz w:val="24"/>
                <w:szCs w:val="24"/>
              </w:rPr>
              <w:t xml:space="preserve"> или </w:t>
            </w:r>
            <w:hyperlink r:id="rId10" w:history="1">
              <w:r w:rsidRPr="00264068">
                <w:rPr>
                  <w:color w:val="auto"/>
                  <w:sz w:val="24"/>
                  <w:szCs w:val="24"/>
                </w:rPr>
                <w:t>несоответствии</w:t>
              </w:r>
            </w:hyperlink>
            <w:r w:rsidRPr="00264068">
              <w:rPr>
                <w:color w:val="auto"/>
                <w:sz w:val="24"/>
                <w:szCs w:val="24"/>
              </w:rPr>
              <w:t xml:space="preserve">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</w:t>
            </w:r>
            <w:hyperlink r:id="rId11" w:history="1">
              <w:r w:rsidRPr="00264068">
                <w:rPr>
                  <w:color w:val="auto"/>
                  <w:sz w:val="24"/>
                  <w:szCs w:val="24"/>
                </w:rPr>
                <w:t>гражданским законодательством</w:t>
              </w:r>
            </w:hyperlink>
            <w:r w:rsidRPr="00264068">
              <w:rPr>
                <w:color w:val="auto"/>
                <w:sz w:val="24"/>
                <w:szCs w:val="24"/>
              </w:rPr>
              <w:t xml:space="preserve">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</w:t>
            </w:r>
            <w:hyperlink r:id="rId12" w:history="1">
              <w:r w:rsidRPr="00264068">
                <w:rPr>
                  <w:color w:val="auto"/>
                  <w:sz w:val="24"/>
                  <w:szCs w:val="24"/>
                </w:rPr>
                <w:t>Градостроительным кодексом</w:t>
              </w:r>
            </w:hyperlink>
            <w:r w:rsidRPr="00264068">
              <w:rPr>
                <w:color w:val="auto"/>
                <w:sz w:val="24"/>
                <w:szCs w:val="24"/>
              </w:rPr>
              <w:t xml:space="preserve"> Российской Федерации</w:t>
            </w:r>
            <w:r w:rsidRPr="00264068">
              <w:rPr>
                <w:rFonts w:eastAsia="Calibri"/>
                <w:color w:val="auto"/>
                <w:sz w:val="24"/>
                <w:szCs w:val="24"/>
              </w:rPr>
              <w:t>, в части:</w:t>
            </w:r>
          </w:p>
        </w:tc>
      </w:tr>
      <w:tr w:rsidR="00337AC0" w:rsidTr="00E03BF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337AC0" w:rsidRPr="00595877" w:rsidRDefault="00337AC0" w:rsidP="006E040C">
            <w:pPr>
              <w:ind w:left="59" w:hanging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6E040C">
              <w:rPr>
                <w:sz w:val="24"/>
                <w:szCs w:val="24"/>
              </w:rPr>
              <w:t>1.1</w:t>
            </w:r>
            <w:r w:rsidRPr="00595877">
              <w:rPr>
                <w:sz w:val="24"/>
                <w:szCs w:val="24"/>
              </w:rPr>
              <w:t>.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337AC0" w:rsidRDefault="006E040C" w:rsidP="00631ED0">
            <w:pPr>
              <w:ind w:left="123" w:hanging="1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разработки проектов планировки территории, проектов межевания территории в границах городского поселения Советский;</w:t>
            </w:r>
          </w:p>
        </w:tc>
      </w:tr>
      <w:tr w:rsidR="00337AC0" w:rsidTr="00E03BF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337AC0" w:rsidRPr="00595877" w:rsidRDefault="006E040C" w:rsidP="00E03BFE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337AC0" w:rsidRDefault="00631ED0" w:rsidP="00631ED0">
            <w:pPr>
              <w:suppressAutoHyphens/>
              <w:ind w:left="123" w:hanging="1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E040C">
              <w:rPr>
                <w:sz w:val="24"/>
                <w:szCs w:val="24"/>
              </w:rPr>
              <w:t>азработки проекта генерального плана городского поселения Советский.</w:t>
            </w:r>
          </w:p>
        </w:tc>
      </w:tr>
    </w:tbl>
    <w:p w:rsidR="00854A45" w:rsidRDefault="00854A45"/>
    <w:sectPr w:rsidR="00854A45" w:rsidSect="00337A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AC0"/>
    <w:rsid w:val="0005468A"/>
    <w:rsid w:val="00131645"/>
    <w:rsid w:val="001A3647"/>
    <w:rsid w:val="001C5E84"/>
    <w:rsid w:val="00337AC0"/>
    <w:rsid w:val="004E5E30"/>
    <w:rsid w:val="005F39BD"/>
    <w:rsid w:val="00631ED0"/>
    <w:rsid w:val="006E040C"/>
    <w:rsid w:val="007D53D4"/>
    <w:rsid w:val="007D7D3E"/>
    <w:rsid w:val="00835198"/>
    <w:rsid w:val="00854A45"/>
    <w:rsid w:val="00AE1F8A"/>
    <w:rsid w:val="00B53301"/>
    <w:rsid w:val="00EA4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89FFB"/>
  <w15:docId w15:val="{70CA2A09-EC4C-4DDE-8E59-48AF998B2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7AC0"/>
    <w:pPr>
      <w:overflowPunct w:val="0"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qFormat/>
    <w:rsid w:val="00337AC0"/>
  </w:style>
  <w:style w:type="paragraph" w:styleId="a4">
    <w:name w:val="Balloon Text"/>
    <w:basedOn w:val="a"/>
    <w:link w:val="a5"/>
    <w:uiPriority w:val="99"/>
    <w:semiHidden/>
    <w:unhideWhenUsed/>
    <w:rsid w:val="00B533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3301"/>
    <w:rPr>
      <w:rFonts w:ascii="Tahoma" w:eastAsia="Times New Roman" w:hAnsi="Tahoma" w:cs="Tahoma"/>
      <w:color w:val="00000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963774.300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71963774.2000" TargetMode="External"/><Relationship Id="rId12" Type="http://schemas.openxmlformats.org/officeDocument/2006/relationships/hyperlink" Target="garantF1://12038258.5553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38258.0" TargetMode="External"/><Relationship Id="rId11" Type="http://schemas.openxmlformats.org/officeDocument/2006/relationships/hyperlink" Target="garantF1://10064072.2224" TargetMode="External"/><Relationship Id="rId5" Type="http://schemas.openxmlformats.org/officeDocument/2006/relationships/hyperlink" Target="garantF1://12038258.510" TargetMode="External"/><Relationship Id="rId10" Type="http://schemas.openxmlformats.org/officeDocument/2006/relationships/hyperlink" Target="garantF1://71963774.7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1963774.6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6CF04-FEC6-4014-B369-3053AD54C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А.И. Гайфуллина</dc:creator>
  <cp:lastModifiedBy>Андрей Мельников</cp:lastModifiedBy>
  <cp:revision>9</cp:revision>
  <cp:lastPrinted>2019-06-13T06:34:00Z</cp:lastPrinted>
  <dcterms:created xsi:type="dcterms:W3CDTF">2019-06-06T08:25:00Z</dcterms:created>
  <dcterms:modified xsi:type="dcterms:W3CDTF">2019-07-01T09:35:00Z</dcterms:modified>
</cp:coreProperties>
</file>